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76A" w:rsidRDefault="00BF776A" w:rsidP="00BF776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8"/>
        </w:rPr>
        <w:t>Банникова Е.Г.</w:t>
      </w:r>
    </w:p>
    <w:p w:rsidR="00BF776A" w:rsidRDefault="00BF776A" w:rsidP="00BF776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воспитатель  МАДОУ </w:t>
      </w:r>
    </w:p>
    <w:p w:rsidR="00BF776A" w:rsidRDefault="00BF776A" w:rsidP="00BF776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sz w:val="24"/>
          <w:szCs w:val="28"/>
        </w:rPr>
        <w:t>«ЦРР – детский сад №83 «Фея»</w:t>
      </w:r>
    </w:p>
    <w:p w:rsidR="00BF776A" w:rsidRDefault="00BF776A" w:rsidP="00BF776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Набережные Челны</w:t>
      </w:r>
    </w:p>
    <w:p w:rsidR="00BF776A" w:rsidRDefault="00BF776A" w:rsidP="00BF776A">
      <w:pPr>
        <w:pStyle w:val="a6"/>
        <w:jc w:val="center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sz w:val="28"/>
        </w:rPr>
        <w:t>Цикл настольно-</w:t>
      </w:r>
      <w:r>
        <w:rPr>
          <w:rFonts w:ascii="Times New Roman" w:hAnsi="Times New Roman"/>
          <w:b/>
          <w:sz w:val="28"/>
          <w:lang w:val="tt-RU"/>
        </w:rPr>
        <w:t>дидактических игр</w:t>
      </w:r>
    </w:p>
    <w:p w:rsidR="00BF776A" w:rsidRDefault="00BF776A" w:rsidP="00BF776A">
      <w:pPr>
        <w:pStyle w:val="a6"/>
        <w:jc w:val="center"/>
        <w:rPr>
          <w:rFonts w:ascii="Times New Roman" w:hAnsi="Times New Roman"/>
          <w:i/>
          <w:sz w:val="28"/>
          <w:lang w:val="tt-RU"/>
        </w:rPr>
      </w:pPr>
      <w:r>
        <w:rPr>
          <w:rFonts w:ascii="Times New Roman" w:hAnsi="Times New Roman"/>
          <w:i/>
          <w:sz w:val="28"/>
        </w:rPr>
        <w:t>по закреплению  пройденного материала УМК «Говорим по-татарски»</w:t>
      </w:r>
    </w:p>
    <w:p w:rsidR="00BF776A" w:rsidRDefault="00BF776A" w:rsidP="00BF776A">
      <w:pPr>
        <w:pStyle w:val="a6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к проекту «Минем </w:t>
      </w:r>
      <w:r>
        <w:rPr>
          <w:rFonts w:ascii="Times New Roman" w:hAnsi="Times New Roman"/>
          <w:i/>
          <w:sz w:val="28"/>
          <w:lang w:val="tt-RU"/>
        </w:rPr>
        <w:t>ө</w:t>
      </w:r>
      <w:r>
        <w:rPr>
          <w:rFonts w:ascii="Times New Roman" w:hAnsi="Times New Roman"/>
          <w:i/>
          <w:sz w:val="28"/>
        </w:rPr>
        <w:t>ем»</w:t>
      </w:r>
    </w:p>
    <w:p w:rsidR="00BF776A" w:rsidRDefault="00BF776A" w:rsidP="00BF776A">
      <w:pPr>
        <w:pStyle w:val="a6"/>
        <w:jc w:val="center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sz w:val="28"/>
          <w:lang w:val="tt-RU"/>
        </w:rPr>
        <w:t>“В магазин за покупками”</w:t>
      </w:r>
    </w:p>
    <w:p w:rsidR="00BF776A" w:rsidRDefault="00BF776A" w:rsidP="00BF776A">
      <w:pPr>
        <w:pStyle w:val="a6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sz w:val="28"/>
          <w:lang w:val="tt-RU"/>
        </w:rPr>
        <w:t>Цел</w:t>
      </w:r>
      <w:r>
        <w:rPr>
          <w:rFonts w:ascii="Times New Roman" w:hAnsi="Times New Roman"/>
          <w:b/>
          <w:sz w:val="28"/>
        </w:rPr>
        <w:t>ь</w:t>
      </w:r>
      <w:r>
        <w:rPr>
          <w:rFonts w:ascii="Times New Roman" w:hAnsi="Times New Roman"/>
          <w:b/>
          <w:sz w:val="28"/>
          <w:lang w:val="tt-RU"/>
        </w:rPr>
        <w:t xml:space="preserve">: 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активизация лексики татарского языка: </w:t>
      </w:r>
      <w:r>
        <w:rPr>
          <w:rFonts w:ascii="Times New Roman" w:hAnsi="Times New Roman"/>
          <w:i/>
          <w:sz w:val="28"/>
          <w:lang w:val="tt-RU"/>
        </w:rPr>
        <w:t>(“Бу нәрсә?”- “Что это?, “Нәрсә кирәк?”- “Что надо?”, “Нинди?”- “Какой?, какое, какая?”),</w:t>
      </w:r>
      <w:r>
        <w:rPr>
          <w:rFonts w:ascii="Times New Roman" w:hAnsi="Times New Roman"/>
          <w:sz w:val="28"/>
          <w:lang w:val="tt-RU"/>
        </w:rPr>
        <w:t xml:space="preserve"> развивать внимание, память, речь.</w:t>
      </w:r>
    </w:p>
    <w:p w:rsidR="00BF776A" w:rsidRDefault="00BF776A" w:rsidP="00BF776A">
      <w:pPr>
        <w:pStyle w:val="a6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sz w:val="28"/>
          <w:lang w:val="tt-RU"/>
        </w:rPr>
        <w:t>Приемы: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игровая ситуация, беседа, дидактическая игра, итог.</w:t>
      </w:r>
    </w:p>
    <w:p w:rsidR="00BF776A" w:rsidRDefault="00BF776A" w:rsidP="00BF776A">
      <w:pPr>
        <w:pStyle w:val="a6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sz w:val="28"/>
          <w:lang w:val="tt-RU"/>
        </w:rPr>
        <w:t xml:space="preserve">Оборудование: 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настольно- дидактическая игра “В магазин за покупками”.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</w:p>
    <w:p w:rsidR="00BF776A" w:rsidRDefault="00BF776A" w:rsidP="00BF776A">
      <w:pPr>
        <w:pStyle w:val="a6"/>
        <w:jc w:val="center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sz w:val="28"/>
          <w:lang w:val="tt-RU"/>
        </w:rPr>
        <w:t>Ход игры</w:t>
      </w:r>
    </w:p>
    <w:p w:rsidR="00BF776A" w:rsidRDefault="00BF776A" w:rsidP="00BF776A">
      <w:pPr>
        <w:pStyle w:val="a6"/>
        <w:rPr>
          <w:rFonts w:ascii="Times New Roman" w:hAnsi="Times New Roman"/>
          <w:i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Воспитатель: В магазин завезли новые товары. Давайте посмотрим внимательно, что продают в магазине. </w:t>
      </w:r>
      <w:r>
        <w:rPr>
          <w:rFonts w:ascii="Times New Roman" w:hAnsi="Times New Roman"/>
          <w:i/>
          <w:sz w:val="28"/>
          <w:lang w:val="tt-RU"/>
        </w:rPr>
        <w:t xml:space="preserve">Бу нәрсә? (туп, песи, эт, куян, курчак, ипи, алма).  (Диалог между воспитателем и детьми т.к. дети 4-5 лет друг другу вопросы не задают). 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-Данил, (...) нәрсә кирәк?(Данил, (...) тебе что надо?)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-Туп (песи, эт, куян, курчак, ипи, алма).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-Туп нинди? (мяч какой?)</w:t>
      </w:r>
    </w:p>
    <w:p w:rsidR="00BF776A" w:rsidRDefault="00BF776A" w:rsidP="00BF776A">
      <w:pPr>
        <w:pStyle w:val="a6"/>
        <w:rPr>
          <w:rFonts w:ascii="Times New Roman" w:hAnsi="Times New Roman"/>
          <w:i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-Туп матур (мяч красивый). </w:t>
      </w:r>
      <w:r>
        <w:rPr>
          <w:rFonts w:ascii="Times New Roman" w:hAnsi="Times New Roman"/>
          <w:i/>
          <w:sz w:val="28"/>
          <w:lang w:val="tt-RU"/>
        </w:rPr>
        <w:t>(Игра продолжается с другими детьми).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- Молодцы, дети! Мы наполнили свои корзинки товарами и можем отправляться дальше.</w:t>
      </w:r>
      <w:r>
        <w:rPr>
          <w:rFonts w:ascii="Times New Roman" w:hAnsi="Times New Roman"/>
          <w:i/>
          <w:sz w:val="28"/>
          <w:lang w:val="tt-RU"/>
        </w:rPr>
        <w:t xml:space="preserve">   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</w:p>
    <w:p w:rsidR="00BF776A" w:rsidRDefault="00BF776A" w:rsidP="00BF776A">
      <w:pPr>
        <w:pStyle w:val="a6"/>
        <w:jc w:val="center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sz w:val="28"/>
          <w:lang w:val="tt-RU"/>
        </w:rPr>
        <w:t>“Подари подарок”</w:t>
      </w:r>
    </w:p>
    <w:p w:rsidR="00BF776A" w:rsidRDefault="00BF776A" w:rsidP="00BF776A">
      <w:pPr>
        <w:pStyle w:val="a6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sz w:val="28"/>
          <w:lang w:val="tt-RU"/>
        </w:rPr>
        <w:t xml:space="preserve">Цель: 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активизация лексики татарского языка:  (“Бу кем?”- “Это кто?”,”Бу нәрсә?”- “Что это?”,”Нинди?”- “Какой?, какое?, какая?”,  “Мә, әни алма” – “На, мама яблоко”,  развивать внимание, память, речь, мелкую моторику рук, интерес к настольным играм.</w:t>
      </w:r>
    </w:p>
    <w:p w:rsidR="00BF776A" w:rsidRDefault="00BF776A" w:rsidP="00BF776A">
      <w:pPr>
        <w:pStyle w:val="a6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sz w:val="28"/>
          <w:lang w:val="tt-RU"/>
        </w:rPr>
        <w:t>Приемы: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игровая ситуация, беседа, дидактическая игра, итог.</w:t>
      </w:r>
    </w:p>
    <w:p w:rsidR="00BF776A" w:rsidRDefault="00BF776A" w:rsidP="00BF776A">
      <w:pPr>
        <w:pStyle w:val="a6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sz w:val="28"/>
          <w:lang w:val="tt-RU"/>
        </w:rPr>
        <w:t xml:space="preserve">Оборудование: 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настольно- дидактическая игра “Подари подарок”.</w:t>
      </w:r>
    </w:p>
    <w:p w:rsidR="00BF776A" w:rsidRDefault="00BF776A" w:rsidP="00BF776A">
      <w:pPr>
        <w:pStyle w:val="a6"/>
        <w:jc w:val="center"/>
        <w:rPr>
          <w:rFonts w:ascii="Times New Roman" w:hAnsi="Times New Roman"/>
          <w:b/>
          <w:sz w:val="28"/>
          <w:lang w:val="tt-RU"/>
        </w:rPr>
      </w:pPr>
      <w:r>
        <w:rPr>
          <w:rFonts w:ascii="Times New Roman" w:hAnsi="Times New Roman"/>
          <w:b/>
          <w:sz w:val="28"/>
          <w:lang w:val="tt-RU"/>
        </w:rPr>
        <w:t>Ход игры</w:t>
      </w:r>
    </w:p>
    <w:p w:rsidR="00BF776A" w:rsidRDefault="00BF776A" w:rsidP="00BF776A">
      <w:pPr>
        <w:pStyle w:val="a6"/>
        <w:rPr>
          <w:rFonts w:ascii="Times New Roman" w:hAnsi="Times New Roman"/>
          <w:i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Воспитатель: все мы любим получать подарки, но надо и любить их дарить. Давайте научимся дарить подарки  </w:t>
      </w:r>
      <w:r>
        <w:rPr>
          <w:rFonts w:ascii="Times New Roman" w:hAnsi="Times New Roman"/>
          <w:i/>
          <w:sz w:val="28"/>
          <w:lang w:val="tt-RU"/>
        </w:rPr>
        <w:t>(картинки с магнитами, удочка).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По очереди ловим удочкой  подарки и дарим своему соседу. </w:t>
      </w:r>
      <w:r>
        <w:rPr>
          <w:rFonts w:ascii="Times New Roman" w:hAnsi="Times New Roman"/>
          <w:i/>
          <w:sz w:val="28"/>
          <w:lang w:val="tt-RU"/>
        </w:rPr>
        <w:t>(Вопросы задаёт воспитатель).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Артем, (...) бу нәрсә? (Артем, (...) это что?)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lastRenderedPageBreak/>
        <w:t>Туп (песи, эт, куян, курчак, ипи, алма, машина).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Подари подарок Маргарите (...). 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Мә, Маргарита (...) – туп. (На, Маргарита (...) мяч).</w:t>
      </w:r>
    </w:p>
    <w:p w:rsidR="00BF776A" w:rsidRDefault="00BF776A" w:rsidP="00BF776A">
      <w:pPr>
        <w:pStyle w:val="a6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Рәхмәт, туп матур. </w:t>
      </w:r>
      <w:r>
        <w:rPr>
          <w:rFonts w:ascii="Times New Roman" w:hAnsi="Times New Roman"/>
          <w:i/>
          <w:sz w:val="28"/>
          <w:lang w:val="tt-RU"/>
        </w:rPr>
        <w:t>(Игра продолжается с другими  детьми).</w:t>
      </w:r>
    </w:p>
    <w:p w:rsidR="00BF776A" w:rsidRDefault="00BF776A" w:rsidP="00BF776A">
      <w:pPr>
        <w:pStyle w:val="a6"/>
        <w:rPr>
          <w:rFonts w:ascii="Times New Roman" w:hAnsi="Times New Roman"/>
          <w:sz w:val="40"/>
          <w:szCs w:val="32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Воспитатель: Молодцы, дети! Вам понравились подарки? Паша, (...) что тебе подарили? Бу нәрсә? </w:t>
      </w:r>
      <w:r>
        <w:rPr>
          <w:rFonts w:ascii="Times New Roman" w:hAnsi="Times New Roman"/>
          <w:i/>
          <w:sz w:val="28"/>
          <w:lang w:val="tt-RU"/>
        </w:rPr>
        <w:t>(Ответы детей).</w:t>
      </w:r>
      <w:r>
        <w:rPr>
          <w:rFonts w:ascii="Times New Roman" w:hAnsi="Times New Roman"/>
          <w:sz w:val="28"/>
          <w:lang w:val="tt-RU"/>
        </w:rPr>
        <w:t xml:space="preserve"> </w:t>
      </w:r>
    </w:p>
    <w:p w:rsidR="00BF776A" w:rsidRDefault="00BF776A" w:rsidP="00BF776A">
      <w:pPr>
        <w:pStyle w:val="a6"/>
        <w:rPr>
          <w:rFonts w:ascii="Times New Roman" w:hAnsi="Times New Roman"/>
          <w:i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>(</w:t>
      </w:r>
      <w:r>
        <w:rPr>
          <w:rFonts w:ascii="Times New Roman" w:hAnsi="Times New Roman"/>
          <w:i/>
          <w:sz w:val="28"/>
          <w:lang w:val="tt-RU"/>
        </w:rPr>
        <w:t>Длительность игры: 10-15 минут).</w:t>
      </w:r>
    </w:p>
    <w:p w:rsidR="00100E86" w:rsidRDefault="00100E86"/>
    <w:sectPr w:rsidR="00100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60B"/>
    <w:rsid w:val="0004760B"/>
    <w:rsid w:val="00100E86"/>
    <w:rsid w:val="00311295"/>
    <w:rsid w:val="00684CC1"/>
    <w:rsid w:val="00A7658C"/>
    <w:rsid w:val="00BF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76A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7658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58C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7658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7658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5">
    <w:name w:val="Emphasis"/>
    <w:qFormat/>
    <w:rsid w:val="00A7658C"/>
    <w:rPr>
      <w:i/>
      <w:iCs/>
    </w:rPr>
  </w:style>
  <w:style w:type="paragraph" w:styleId="a6">
    <w:name w:val="No Spacing"/>
    <w:link w:val="a7"/>
    <w:uiPriority w:val="1"/>
    <w:qFormat/>
    <w:rsid w:val="00A7658C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BF776A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76A"/>
    <w:pPr>
      <w:spacing w:after="200" w:line="276" w:lineRule="auto"/>
    </w:pPr>
    <w:rPr>
      <w:rFonts w:ascii="Calibri" w:eastAsia="Times New Roman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7658C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7658C"/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A7658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A7658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5">
    <w:name w:val="Emphasis"/>
    <w:qFormat/>
    <w:rsid w:val="00A7658C"/>
    <w:rPr>
      <w:i/>
      <w:iCs/>
    </w:rPr>
  </w:style>
  <w:style w:type="paragraph" w:styleId="a6">
    <w:name w:val="No Spacing"/>
    <w:link w:val="a7"/>
    <w:uiPriority w:val="1"/>
    <w:qFormat/>
    <w:rsid w:val="00A7658C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BF776A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6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</dc:creator>
  <cp:lastModifiedBy>Татьяна</cp:lastModifiedBy>
  <cp:revision>2</cp:revision>
  <dcterms:created xsi:type="dcterms:W3CDTF">2016-05-23T10:48:00Z</dcterms:created>
  <dcterms:modified xsi:type="dcterms:W3CDTF">2016-05-23T10:48:00Z</dcterms:modified>
</cp:coreProperties>
</file>